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BC" w:rsidRPr="00002ADD" w:rsidRDefault="00EC2EBC" w:rsidP="00EC2EBC">
      <w:pPr>
        <w:spacing w:after="0" w:line="240" w:lineRule="auto"/>
        <w:ind w:left="1440" w:firstLine="720"/>
        <w:rPr>
          <w:rFonts w:eastAsia="Times New Roman" w:cs="Calibri"/>
          <w:lang w:val="es-ES"/>
        </w:rPr>
      </w:pP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MARGARET AUGUSTINA EKUA SAM</w:t>
      </w:r>
    </w:p>
    <w:p w:rsidR="00EC2EBC" w:rsidRPr="00002ADD" w:rsidRDefault="00EC2EBC" w:rsidP="00EC2EBC">
      <w:pPr>
        <w:spacing w:after="0" w:line="240" w:lineRule="auto"/>
        <w:jc w:val="center"/>
        <w:rPr>
          <w:rFonts w:eastAsia="Times New Roman" w:cs="Calibri"/>
          <w:lang w:val="es-ES"/>
        </w:rPr>
      </w:pP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SRS DE LA CARIDAD DE SANTA ANA </w:t>
      </w:r>
    </w:p>
    <w:p w:rsidR="00EC2EBC" w:rsidRPr="00002ADD" w:rsidRDefault="00EC2EBC" w:rsidP="00EC2EBC">
      <w:pPr>
        <w:spacing w:after="0" w:line="240" w:lineRule="auto"/>
        <w:jc w:val="center"/>
        <w:rPr>
          <w:rFonts w:eastAsia="Times New Roman" w:cs="Calibri"/>
          <w:lang w:val="es-ES"/>
        </w:rPr>
      </w:pP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DELEGACIÓN DE NUESTRA SEÑORA DE SALZ</w:t>
      </w:r>
    </w:p>
    <w:p w:rsidR="00EC2EBC" w:rsidRPr="0074390B" w:rsidRDefault="00EC2EBC" w:rsidP="00EC2EBC">
      <w:pPr>
        <w:spacing w:after="0" w:line="240" w:lineRule="auto"/>
        <w:jc w:val="center"/>
        <w:rPr>
          <w:rFonts w:eastAsia="Times New Roman" w:cs="Calibri"/>
        </w:rPr>
      </w:pP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NUESTRA SEÑORA DEL PILAR COMUNIDAD-ELMINA</w:t>
      </w:r>
    </w:p>
    <w:p w:rsidR="00EC2EBC" w:rsidRPr="0074390B" w:rsidRDefault="00EC2EBC" w:rsidP="00EC2EBC">
      <w:pPr>
        <w:spacing w:after="0" w:line="240" w:lineRule="auto"/>
        <w:jc w:val="center"/>
        <w:rPr>
          <w:rFonts w:eastAsia="Times New Roman" w:cs="Calibri"/>
        </w:rPr>
      </w:pPr>
      <w:r w:rsidRPr="007439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2EBC" w:rsidRPr="00002ADD" w:rsidRDefault="00EC2EBC" w:rsidP="00EC2EBC">
      <w:pPr>
        <w:spacing w:after="0" w:line="240" w:lineRule="auto"/>
        <w:jc w:val="center"/>
        <w:rPr>
          <w:rFonts w:eastAsia="Times New Roman" w:cs="Calibri"/>
          <w:lang w:val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MI EXPERIENCIA COMO HERMANA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LA CARIDAD DE SANTA ANA</w:t>
      </w:r>
    </w:p>
    <w:p w:rsidR="00EC2EBC" w:rsidRPr="00002ADD" w:rsidRDefault="00EC2EBC" w:rsidP="00EC2EBC">
      <w:pPr>
        <w:spacing w:after="0" w:line="240" w:lineRule="auto"/>
        <w:jc w:val="center"/>
        <w:rPr>
          <w:rFonts w:eastAsia="Times New Roman" w:cs="Calibri"/>
          <w:lang w:val="es-ES"/>
        </w:rPr>
      </w:pPr>
      <w:r w:rsidRPr="00002ADD">
        <w:rPr>
          <w:rFonts w:ascii="Times New Roman" w:eastAsia="Times New Roman" w:hAnsi="Times New Roman" w:cs="Times New Roman"/>
          <w:sz w:val="28"/>
          <w:szCs w:val="28"/>
          <w:lang w:val="es-ES"/>
        </w:rPr>
        <w:t> </w:t>
      </w:r>
    </w:p>
    <w:p w:rsidR="00EC2EBC" w:rsidRPr="00002ADD" w:rsidRDefault="00EC2EBC" w:rsidP="00EC2EBC">
      <w:pPr>
        <w:spacing w:after="0" w:line="240" w:lineRule="auto"/>
        <w:jc w:val="both"/>
        <w:rPr>
          <w:rFonts w:eastAsia="Times New Roman" w:cs="Calibri"/>
          <w:lang w:val="es-ES"/>
        </w:rPr>
      </w:pP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Empecé mi formación como postulante el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8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diciembre de 2010 en la comunidad de Nuestra Señora del Rocío, </w:t>
      </w:r>
      <w:proofErr w:type="spellStart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alewale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en la Región Norte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Ghana. Como postulante trabajé en el centro de nutrición de la Clínica Nuestra Señora del Rocío. La experiencia fue mu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y inspiradora y profunda; entre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en contacto con niños enfermos. Estaba abiert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 las realidades de los más pobres y nece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sitados. Esta experiencia estimulo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mi deseo de servir a Dios siguiendo los pasos de </w:t>
      </w:r>
      <w:proofErr w:type="spellStart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MariaRafols</w:t>
      </w:r>
      <w:proofErr w:type="spellEnd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y John </w:t>
      </w:r>
      <w:proofErr w:type="spellStart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Bonal</w:t>
      </w:r>
      <w:proofErr w:type="spellEnd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También tuve la oportunidad de visitar aldeas para  </w:t>
      </w:r>
      <w:proofErr w:type="spellStart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vacunas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proofErr w:type="spellEnd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 los niños con las hermanas.</w:t>
      </w:r>
    </w:p>
    <w:p w:rsidR="00EC2EBC" w:rsidRPr="00002ADD" w:rsidRDefault="00EC2EBC" w:rsidP="00EC2EBC">
      <w:pPr>
        <w:spacing w:after="0" w:line="240" w:lineRule="auto"/>
        <w:jc w:val="both"/>
        <w:rPr>
          <w:rFonts w:eastAsia="Times New Roman" w:cs="Calibri"/>
          <w:lang w:val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Desde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Walewale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pasé 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tres (3) a cuatro (4) meses en una nueva misión en </w:t>
      </w:r>
      <w:proofErr w:type="spellStart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Garu</w:t>
      </w:r>
      <w:proofErr w:type="spellEnd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. La misión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Garu</w:t>
      </w:r>
      <w:proofErr w:type="spellEnd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me abrió más y me motivó a continuar con mi deseo de seguir a Cristo en los más pobres y necesitados, especialmente en el campo de la educación.</w:t>
      </w:r>
    </w:p>
    <w:p w:rsidR="00EC2EBC" w:rsidRPr="006849AA" w:rsidRDefault="00EC2EBC" w:rsidP="00EC2EBC">
      <w:pPr>
        <w:spacing w:after="0" w:line="240" w:lineRule="auto"/>
        <w:jc w:val="both"/>
        <w:rPr>
          <w:rFonts w:eastAsia="Times New Roman" w:cs="Calibri"/>
          <w:lang w:val="es-ES"/>
        </w:rPr>
      </w:pP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Desde </w:t>
      </w:r>
      <w:proofErr w:type="spellStart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Garu</w:t>
      </w:r>
      <w:proofErr w:type="spellEnd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tuve que ir a Costa de Marfil para aprender la lengua francesa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poder comenzar el siguiente nivel de formación que era el noviciado. En agosto de 2011, me fui a Costa de Marfil para comenzar la nueva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etapa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En la comunidad de </w:t>
      </w:r>
      <w:proofErr w:type="spellStart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Tiemelekro</w:t>
      </w:r>
      <w:proofErr w:type="spellEnd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la experiencia fue muy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positiva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. Los niños de la guardería junto con mis hermanas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la comunidad me enseñaron mucho acerca de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virtud de humildad que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era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neces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aria</w:t>
      </w:r>
      <w:r w:rsidR="00BB178F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para 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mi vida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aspirante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como hermana 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la Caridad de Santa Ana. En mi reflexión y con la ayuda de mis hermanas en la comunidad me di cuenta de que nuestros fundadore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s y primeras hermanas mostraron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esta virtud especial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mente en su misión. Y como estaba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aspirando a seguirle siguiendo los pasos de María Rafols y el P. Juan </w:t>
      </w:r>
      <w:proofErr w:type="spellStart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Bonal</w:t>
      </w:r>
      <w:proofErr w:type="spellEnd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, necesit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aba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encarnar esta virtud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tan 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importante en mi vida.</w:t>
      </w:r>
    </w:p>
    <w:p w:rsidR="00EC2EBC" w:rsidRPr="006849AA" w:rsidRDefault="00EC2EBC" w:rsidP="00EC2EBC">
      <w:pPr>
        <w:spacing w:after="0" w:line="240" w:lineRule="auto"/>
        <w:jc w:val="both"/>
        <w:rPr>
          <w:rFonts w:eastAsia="Times New Roman" w:cs="Calibri"/>
          <w:lang w:val="es-ES"/>
        </w:rPr>
      </w:pP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El 29 de agosto</w:t>
      </w:r>
      <w:r w:rsidR="00BB178F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2012, durante la celebración de la fiesta de la decapitación de Juan  Bautista, en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la comunidad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Bocanda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, empecé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la formación de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="00BB178F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noviciado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. Estos dos años de experiencia espiritual, humana y psicológica me abrieron más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 mis propias realidades y la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necesidad de estar en una relación íntima con Dios que me creó y que me está llamando a seguirlo y también a mejorar mi relación con los demás, especialmente con mis hermanas de la comunidad. La experiencia del noviciado fue un retiro que me preparó para la misión que tenía por delante.</w:t>
      </w:r>
    </w:p>
    <w:p w:rsidR="00EC2EBC" w:rsidRPr="006849AA" w:rsidRDefault="00EC2EBC" w:rsidP="00EC2EBC">
      <w:pPr>
        <w:spacing w:after="0" w:line="240" w:lineRule="auto"/>
        <w:jc w:val="both"/>
        <w:rPr>
          <w:rFonts w:eastAsia="Times New Roman" w:cs="Calibri"/>
          <w:lang w:val="es-ES"/>
        </w:rPr>
      </w:pP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El 28 de marzo de 2015,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hice</w:t>
      </w:r>
      <w:r w:rsidR="00BB178F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mis primeros votos</w:t>
      </w:r>
      <w:r w:rsidR="00BB178F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en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la Congregación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. Mi vida como junior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durante los últimos seis años ha sido lo que yo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lo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llamo una aven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tura con el Señor Jesucristo.</w:t>
      </w:r>
      <w:r w:rsidR="00BB178F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Ha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ha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bido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momentos </w:t>
      </w:r>
      <w:r w:rsidR="00BB178F">
        <w:rPr>
          <w:rFonts w:ascii="Times New Roman" w:eastAsia="Times New Roman" w:hAnsi="Times New Roman" w:cs="Times New Roman"/>
          <w:sz w:val="28"/>
          <w:szCs w:val="28"/>
          <w:lang w:val="es-ES"/>
        </w:rPr>
        <w:t>difíciles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altibajos, pero siempre ha sido un gozo servir a Dios en los más pobres y necesitados. He 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lastRenderedPageBreak/>
        <w:t xml:space="preserve">tenido la oportunidad de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conocer </w:t>
      </w:r>
      <w:r w:rsidR="00BB178F">
        <w:rPr>
          <w:rFonts w:ascii="Times New Roman" w:eastAsia="Times New Roman" w:hAnsi="Times New Roman" w:cs="Times New Roman"/>
          <w:sz w:val="28"/>
          <w:szCs w:val="28"/>
          <w:lang w:val="es-ES"/>
        </w:rPr>
        <w:t>más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 fondo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la vida de nuestros fundadores y primeras hermanas durante su tiempo. </w:t>
      </w:r>
    </w:p>
    <w:p w:rsidR="00EC2EBC" w:rsidRPr="006849AA" w:rsidRDefault="00EC2EBC" w:rsidP="00EC2EBC">
      <w:pPr>
        <w:spacing w:after="0" w:line="240" w:lineRule="auto"/>
        <w:jc w:val="both"/>
        <w:rPr>
          <w:rFonts w:eastAsia="Times New Roman" w:cs="Calibri"/>
          <w:lang w:val="es-ES"/>
        </w:rPr>
      </w:pP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Siempre he estado en las escuelas después de la primera profesión, haciendo todo lo posible con la ayuda de la gracia y mis hermanas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la comunidad para llevar a los niños y niñas la luz de Cristo para que se den cuenta de sus talentos dados por Dios y también den su vida a Cristo, siguiendo los pasos de María Rafols y Juan </w:t>
      </w:r>
      <w:proofErr w:type="spellStart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Bonal</w:t>
      </w:r>
      <w:proofErr w:type="spellEnd"/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. La misión ha sido grande y seguir a Cristo en los más pobres y neces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itados ha sido muy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satisfactoria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BB178F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He encontrado con personas que más necesitan a Dios, personas con las que hay que hablar, aconsejar y amonest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ar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para poder vivir como verdaderos hijos de Dios.</w:t>
      </w:r>
    </w:p>
    <w:p w:rsidR="00EC2EBC" w:rsidRPr="006849AA" w:rsidRDefault="00EC2EBC" w:rsidP="00EC2EBC">
      <w:pPr>
        <w:spacing w:after="0" w:line="240" w:lineRule="auto"/>
        <w:jc w:val="both"/>
        <w:rPr>
          <w:rFonts w:eastAsia="Times New Roman" w:cs="Calibri"/>
          <w:lang w:val="es-ES"/>
        </w:rPr>
      </w:pP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>He llegado a saber que Dios a través de mí con la ayuda de mis hermanas en la comunidad está llegando a las personas que más lo necesit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an; los más pobres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y doy gracias a Dios por el don de mi vocación, por mis formadores y superiores y por todas las hermanas que de una manera u otra continúan ayudándome a avanzar en este camino de discernimiento y encuentro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profundo 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con el Señor. También le doy  gracias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Dios 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mi vida como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hermana</w:t>
      </w:r>
      <w:r w:rsidRPr="0074390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la Caridad de Santa Ana y por todo lo que he experimentado. </w:t>
      </w:r>
    </w:p>
    <w:p w:rsidR="00EC2EBC" w:rsidRPr="006849AA" w:rsidRDefault="00EC2EBC" w:rsidP="00EC2EBC">
      <w:pPr>
        <w:spacing w:after="0" w:line="240" w:lineRule="auto"/>
        <w:jc w:val="both"/>
        <w:rPr>
          <w:rFonts w:eastAsia="Times New Roman" w:cs="Calibri"/>
          <w:lang w:val="es-ES"/>
        </w:rPr>
      </w:pPr>
      <w:r w:rsidRPr="006849AA">
        <w:rPr>
          <w:rFonts w:ascii="Times New Roman" w:eastAsia="Times New Roman" w:hAnsi="Times New Roman" w:cs="Times New Roman"/>
          <w:sz w:val="28"/>
          <w:szCs w:val="28"/>
          <w:lang w:val="es-ES"/>
        </w:rPr>
        <w:t> </w:t>
      </w:r>
    </w:p>
    <w:p w:rsidR="00EC2EBC" w:rsidRPr="006849AA" w:rsidRDefault="00EC2EBC" w:rsidP="00EC2EBC">
      <w:pPr>
        <w:spacing w:after="0" w:line="240" w:lineRule="auto"/>
        <w:ind w:left="1440" w:firstLine="720"/>
        <w:rPr>
          <w:rFonts w:eastAsia="Times New Roman" w:cs="Calibri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F0F5F"/>
          <w:sz w:val="28"/>
          <w:szCs w:val="28"/>
          <w:shd w:val="clear" w:color="auto" w:fill="F0F0A0"/>
          <w:lang w:val="es-ES"/>
        </w:rPr>
        <w:t>TODO PARA</w:t>
      </w:r>
      <w:r w:rsidRPr="0074390B">
        <w:rPr>
          <w:rFonts w:ascii="Times New Roman" w:eastAsia="Times New Roman" w:hAnsi="Times New Roman" w:cs="Times New Roman"/>
          <w:b/>
          <w:bCs/>
          <w:color w:val="0F0F5F"/>
          <w:sz w:val="28"/>
          <w:szCs w:val="28"/>
          <w:shd w:val="clear" w:color="auto" w:fill="F0F0A0"/>
          <w:lang w:val="es-ES"/>
        </w:rPr>
        <w:t xml:space="preserve"> LA</w:t>
      </w:r>
      <w:r>
        <w:rPr>
          <w:rFonts w:ascii="Times New Roman" w:eastAsia="Times New Roman" w:hAnsi="Times New Roman" w:cs="Times New Roman"/>
          <w:b/>
          <w:bCs/>
          <w:color w:val="0F0F5F"/>
          <w:sz w:val="28"/>
          <w:szCs w:val="28"/>
          <w:shd w:val="clear" w:color="auto" w:fill="F0F0A0"/>
          <w:lang w:val="es-ES"/>
        </w:rPr>
        <w:t xml:space="preserve"> MAYOR </w:t>
      </w:r>
      <w:r w:rsidRPr="0074390B">
        <w:rPr>
          <w:rFonts w:ascii="Times New Roman" w:eastAsia="Times New Roman" w:hAnsi="Times New Roman" w:cs="Times New Roman"/>
          <w:b/>
          <w:bCs/>
          <w:color w:val="0F0F5F"/>
          <w:sz w:val="28"/>
          <w:szCs w:val="28"/>
          <w:shd w:val="clear" w:color="auto" w:fill="F0F0A0"/>
          <w:lang w:val="es-ES"/>
        </w:rPr>
        <w:t xml:space="preserve"> GLORIA DE DIOS</w:t>
      </w:r>
      <w:r w:rsidRPr="006849AA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EC2EBC" w:rsidRPr="006849AA" w:rsidRDefault="00EC2EBC" w:rsidP="00EC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C2EBC" w:rsidRPr="006849AA" w:rsidRDefault="00EC2EBC" w:rsidP="00EC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C2EBC" w:rsidRPr="006849AA" w:rsidRDefault="00EC2EBC" w:rsidP="00EC2EBC">
      <w:pPr>
        <w:rPr>
          <w:lang w:val="es-ES"/>
        </w:rPr>
      </w:pPr>
    </w:p>
    <w:p w:rsidR="00751C1F" w:rsidRPr="00EC2EBC" w:rsidRDefault="00751C1F">
      <w:pPr>
        <w:rPr>
          <w:lang w:val="es-ES"/>
        </w:rPr>
      </w:pPr>
    </w:p>
    <w:sectPr w:rsidR="00751C1F" w:rsidRPr="00EC2EBC" w:rsidSect="002A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2EBC"/>
    <w:rsid w:val="00751C1F"/>
    <w:rsid w:val="00BB178F"/>
    <w:rsid w:val="00EC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BC"/>
    <w:rPr>
      <w:rFonts w:ascii="Calibri" w:eastAsia="Calibri" w:hAnsi="Calibri" w:cs="SimSu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2021-03-18T20:08:00Z</dcterms:created>
  <dcterms:modified xsi:type="dcterms:W3CDTF">2021-03-18T20:12:00Z</dcterms:modified>
</cp:coreProperties>
</file>